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211101M00027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und Erweiterung der Turnhalle Südwest; Los 12 - Malerarbeiten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90.5/2026/SanErwTHSW-L12/VOB-EU-oV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12 - Gewerk: Maler- und Lackierarbeiten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